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F5773F" w:rsidRPr="00F5773F">
        <w:trPr>
          <w:tblCellSpacing w:w="0" w:type="dxa"/>
          <w:jc w:val="center"/>
        </w:trPr>
        <w:tc>
          <w:tcPr>
            <w:tcW w:w="5000" w:type="pct"/>
            <w:tcMar>
              <w:top w:w="45" w:type="dxa"/>
              <w:left w:w="0" w:type="dxa"/>
              <w:bottom w:w="0" w:type="dxa"/>
              <w:right w:w="0" w:type="dxa"/>
            </w:tcMar>
            <w:hideMark/>
          </w:tcPr>
          <w:p w:rsidR="00F5773F" w:rsidRPr="00F5773F" w:rsidRDefault="00F5773F" w:rsidP="00F5773F">
            <w:pPr>
              <w:widowControl/>
              <w:spacing w:line="420" w:lineRule="atLeast"/>
              <w:jc w:val="center"/>
              <w:rPr>
                <w:rFonts w:ascii="宋体" w:eastAsia="宋体" w:hAnsi="宋体" w:cs="宋体"/>
                <w:b/>
                <w:bCs/>
                <w:color w:val="1D44A7"/>
                <w:kern w:val="0"/>
                <w:sz w:val="35"/>
                <w:szCs w:val="35"/>
              </w:rPr>
            </w:pPr>
            <w:r w:rsidRPr="00F5773F">
              <w:rPr>
                <w:rFonts w:ascii="宋体" w:eastAsia="宋体" w:hAnsi="宋体" w:cs="宋体" w:hint="eastAsia"/>
                <w:b/>
                <w:bCs/>
                <w:color w:val="1D44A7"/>
                <w:kern w:val="0"/>
                <w:sz w:val="35"/>
                <w:szCs w:val="35"/>
              </w:rPr>
              <w:t>习近平主持中共中央政治局第七次集体学习</w:t>
            </w:r>
          </w:p>
        </w:tc>
      </w:tr>
    </w:tbl>
    <w:p w:rsidR="00F5773F" w:rsidRPr="00F5773F" w:rsidRDefault="00F5773F" w:rsidP="00F5773F">
      <w:pPr>
        <w:widowControl/>
        <w:spacing w:line="270" w:lineRule="atLeast"/>
        <w:jc w:val="center"/>
        <w:rPr>
          <w:rFonts w:ascii="宋体" w:eastAsia="宋体" w:hAnsi="宋体" w:cs="宋体"/>
          <w:vanish/>
          <w:color w:val="000000"/>
          <w:kern w:val="0"/>
          <w:sz w:val="18"/>
          <w:szCs w:val="18"/>
        </w:rPr>
      </w:pPr>
    </w:p>
    <w:p w:rsidR="00F5773F" w:rsidRPr="00F5773F" w:rsidRDefault="00F5773F" w:rsidP="00F5773F">
      <w:pPr>
        <w:widowControl/>
        <w:spacing w:line="270" w:lineRule="atLeast"/>
        <w:jc w:val="center"/>
        <w:rPr>
          <w:rFonts w:ascii="宋体" w:eastAsia="宋体" w:hAnsi="宋体" w:cs="宋体"/>
          <w:vanish/>
          <w:color w:val="000000"/>
          <w:kern w:val="0"/>
          <w:sz w:val="18"/>
          <w:szCs w:val="18"/>
        </w:rPr>
      </w:pPr>
    </w:p>
    <w:tbl>
      <w:tblPr>
        <w:tblW w:w="4500" w:type="pct"/>
        <w:jc w:val="center"/>
        <w:tblCellSpacing w:w="0" w:type="dxa"/>
        <w:tblCellMar>
          <w:left w:w="0" w:type="dxa"/>
          <w:right w:w="0" w:type="dxa"/>
        </w:tblCellMar>
        <w:tblLook w:val="04A0"/>
      </w:tblPr>
      <w:tblGrid>
        <w:gridCol w:w="7475"/>
      </w:tblGrid>
      <w:tr w:rsidR="00F5773F" w:rsidRPr="00F5773F">
        <w:trPr>
          <w:tblCellSpacing w:w="0" w:type="dxa"/>
          <w:jc w:val="center"/>
        </w:trPr>
        <w:tc>
          <w:tcPr>
            <w:tcW w:w="0" w:type="auto"/>
            <w:hideMark/>
          </w:tcPr>
          <w:p w:rsidR="00F5773F" w:rsidRPr="00F5773F" w:rsidRDefault="00F5773F" w:rsidP="00F5773F">
            <w:pPr>
              <w:widowControl/>
              <w:shd w:val="clear" w:color="auto" w:fill="FFFFFF"/>
              <w:snapToGrid w:val="0"/>
              <w:spacing w:line="440" w:lineRule="atLeast"/>
              <w:jc w:val="center"/>
              <w:rPr>
                <w:rFonts w:ascii="宋体" w:eastAsia="宋体" w:hAnsi="宋体" w:cs="宋体"/>
                <w:color w:val="424242"/>
                <w:kern w:val="0"/>
                <w:sz w:val="24"/>
                <w:szCs w:val="24"/>
              </w:rPr>
            </w:pPr>
            <w:r w:rsidRPr="00F5773F">
              <w:rPr>
                <w:rFonts w:ascii="宋体" w:eastAsia="宋体" w:hAnsi="宋体" w:cs="宋体" w:hint="eastAsia"/>
                <w:b/>
                <w:bCs/>
                <w:color w:val="000080"/>
                <w:kern w:val="0"/>
                <w:sz w:val="24"/>
                <w:szCs w:val="24"/>
              </w:rPr>
              <w:t>习近平在中共中央政治局第七次集体学习时强调</w:t>
            </w:r>
          </w:p>
          <w:p w:rsidR="00F5773F" w:rsidRPr="00F5773F" w:rsidRDefault="00F5773F" w:rsidP="00F5773F">
            <w:pPr>
              <w:widowControl/>
              <w:shd w:val="clear" w:color="auto" w:fill="FFFFFF"/>
              <w:snapToGrid w:val="0"/>
              <w:spacing w:line="440" w:lineRule="atLeast"/>
              <w:jc w:val="center"/>
              <w:rPr>
                <w:rFonts w:ascii="宋体" w:eastAsia="宋体" w:hAnsi="宋体" w:cs="宋体"/>
                <w:color w:val="424242"/>
                <w:kern w:val="0"/>
                <w:sz w:val="24"/>
                <w:szCs w:val="24"/>
              </w:rPr>
            </w:pPr>
            <w:r w:rsidRPr="00F5773F">
              <w:rPr>
                <w:rFonts w:ascii="宋体" w:eastAsia="宋体" w:hAnsi="宋体" w:cs="宋体" w:hint="eastAsia"/>
                <w:b/>
                <w:bCs/>
                <w:color w:val="000080"/>
                <w:kern w:val="0"/>
                <w:sz w:val="24"/>
                <w:szCs w:val="24"/>
              </w:rPr>
              <w:t>在对历史的深入思考中更好走向未来 交出发展中国特色社会主义合格答卷</w:t>
            </w:r>
          </w:p>
          <w:p w:rsidR="00F5773F" w:rsidRPr="00F5773F" w:rsidRDefault="00F5773F" w:rsidP="00F5773F">
            <w:pPr>
              <w:widowControl/>
              <w:shd w:val="clear" w:color="auto" w:fill="FFFFFF"/>
              <w:snapToGrid w:val="0"/>
              <w:spacing w:line="440" w:lineRule="atLeast"/>
              <w:jc w:val="center"/>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新华网北京６月２６日电 在中国共产党成立９２周年前夕，中共中央政治局６月２５日下午就中国特色社会主义理论和实践进行第七次集体学习。中共中央总书记习近平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为了准备这次学习，中共中央政治局各位同志事先学习了中国共产党历史，做了认真思考和准备。马凯、刘奇葆、范长龙、孟建柱、赵乐际、胡春华作了重点发言。大家听取了他们的发言，并就有关问题进行了讨论。</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习近平在主持学习时发表了讲话。他表示，这次中央政治局集体学习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这对贯彻落实党的十八大精神很有意义，也是对我们党成立９２周年的最好庆祝。</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习近平指出，我们党已经走过了９２年的光辉历程，我们的人民共和国已经走过了６４年的光辉历程。９２年来，党团结带领全国各族人民进行了持续不断的伟大奋斗，创造了一个又一个人间奇迹，完成了新民主主义革命，完成了社会主义革命、进行了社会主义建设，进行了改</w:t>
            </w:r>
            <w:r w:rsidRPr="00F5773F">
              <w:rPr>
                <w:rFonts w:ascii="宋体" w:eastAsia="宋体" w:hAnsi="宋体" w:cs="宋体" w:hint="eastAsia"/>
                <w:color w:val="000000"/>
                <w:kern w:val="0"/>
                <w:sz w:val="24"/>
                <w:szCs w:val="24"/>
              </w:rPr>
              <w:lastRenderedPageBreak/>
              <w:t>革开放新的伟大革命，这３件大事从根本上改变了中国人民和中华民族的前途命运，全党全国正在向全面建成小康社会、实现中华民族伟大复兴的目标奋力前进。</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习近平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习近平指出，无论搞革命、搞建设、搞改革，道路问题都是最根本的问题。３０多年来，我们能够创造出人类历史上前无古人的发展成就，走出了正确道路是根本原因。现在，最关键的是坚定不移走这条道路、与时俱进拓展这条道路，推动中国特色社会主义道路越走越宽广。同时，在当今世界深刻复杂变化、中国同世界的联系和互动空前紧密的情况下，我们更要密切关注国际形势发展变化，把握世界大势，统筹好国内国际两个大局，在时代前进潮流中把握主动、赢得发展。</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习近平强调，我们党之所以得到人民拥护和支持，从根本上说，就是因为能始终代表中国最广大人民根本利益。我们要始终坚持人民利益高于一切，紧紧依靠人民，全心全意为人民服务，尊重人民首创精神，最广泛动员和组织人民投身到党领导的伟大事业中来。要把党要管党、从严治党落到实处，坚持以改革创新精神推进党的建设，使我们党更好担负起团结带领全国各族人民全面建成小康社会、实现中华民族伟大复兴的重任。</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 </w:t>
            </w:r>
          </w:p>
          <w:p w:rsidR="00F5773F" w:rsidRPr="00F5773F" w:rsidRDefault="00F5773F" w:rsidP="00F5773F">
            <w:pPr>
              <w:widowControl/>
              <w:shd w:val="clear" w:color="auto" w:fill="FFFFFF"/>
              <w:snapToGrid w:val="0"/>
              <w:spacing w:line="440" w:lineRule="atLeast"/>
              <w:ind w:firstLine="480"/>
              <w:jc w:val="left"/>
              <w:rPr>
                <w:rFonts w:ascii="宋体" w:eastAsia="宋体" w:hAnsi="宋体" w:cs="宋体"/>
                <w:color w:val="424242"/>
                <w:kern w:val="0"/>
                <w:sz w:val="24"/>
                <w:szCs w:val="24"/>
              </w:rPr>
            </w:pPr>
            <w:r w:rsidRPr="00F5773F">
              <w:rPr>
                <w:rFonts w:ascii="宋体" w:eastAsia="宋体" w:hAnsi="宋体" w:cs="宋体" w:hint="eastAsia"/>
                <w:color w:val="000000"/>
                <w:kern w:val="0"/>
                <w:sz w:val="24"/>
                <w:szCs w:val="24"/>
              </w:rPr>
              <w:t>习近平指出，我们说的道路自信、理论自信、制度自信，来源于实践、来源于人民、来源于真理。中国特色社会主义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我</w:t>
            </w:r>
            <w:r w:rsidRPr="00F5773F">
              <w:rPr>
                <w:rFonts w:ascii="宋体" w:eastAsia="宋体" w:hAnsi="宋体" w:cs="宋体" w:hint="eastAsia"/>
                <w:color w:val="000000"/>
                <w:kern w:val="0"/>
                <w:sz w:val="24"/>
                <w:szCs w:val="24"/>
              </w:rPr>
              <w:lastRenderedPageBreak/>
              <w:t>们要在深入把握中国特色社会主义的科学性和真理性的基础上增强自信，在领导人民推进改革开放和社会主义现代化建设的进程中继续开拓，按照党的十八大提出的坚持和发展中国特色社会主义的基本要求，不断开创中国特色社会主义事业新局面。</w:t>
            </w:r>
          </w:p>
          <w:p w:rsidR="00F5773F" w:rsidRPr="00F5773F" w:rsidRDefault="00F5773F" w:rsidP="00F5773F">
            <w:pPr>
              <w:widowControl/>
              <w:snapToGrid w:val="0"/>
              <w:spacing w:line="440" w:lineRule="atLeast"/>
              <w:jc w:val="right"/>
              <w:rPr>
                <w:rFonts w:ascii="宋体" w:eastAsia="宋体" w:hAnsi="宋体" w:cs="宋体"/>
                <w:color w:val="424242"/>
                <w:kern w:val="0"/>
                <w:sz w:val="24"/>
                <w:szCs w:val="24"/>
              </w:rPr>
            </w:pPr>
            <w:r w:rsidRPr="00F5773F">
              <w:rPr>
                <w:rFonts w:ascii="宋体" w:eastAsia="宋体" w:hAnsi="宋体" w:cs="宋体" w:hint="eastAsia"/>
                <w:color w:val="424242"/>
                <w:kern w:val="0"/>
                <w:sz w:val="24"/>
                <w:szCs w:val="24"/>
              </w:rPr>
              <w:t>（信息来源：新华网）</w:t>
            </w:r>
          </w:p>
        </w:tc>
      </w:tr>
    </w:tbl>
    <w:p w:rsidR="005D705B" w:rsidRDefault="005D705B"/>
    <w:sectPr w:rsidR="005D705B" w:rsidSect="003065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AB" w:rsidRDefault="00D265AB" w:rsidP="00B16FF1">
      <w:pPr>
        <w:spacing w:line="240" w:lineRule="auto"/>
      </w:pPr>
      <w:r>
        <w:separator/>
      </w:r>
    </w:p>
  </w:endnote>
  <w:endnote w:type="continuationSeparator" w:id="1">
    <w:p w:rsidR="00D265AB" w:rsidRDefault="00D265AB" w:rsidP="00B16F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AB" w:rsidRDefault="00D265AB" w:rsidP="00B16FF1">
      <w:pPr>
        <w:spacing w:line="240" w:lineRule="auto"/>
      </w:pPr>
      <w:r>
        <w:separator/>
      </w:r>
    </w:p>
  </w:footnote>
  <w:footnote w:type="continuationSeparator" w:id="1">
    <w:p w:rsidR="00D265AB" w:rsidRDefault="00D265AB" w:rsidP="00B16FF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73F"/>
    <w:rsid w:val="001E4DA5"/>
    <w:rsid w:val="00306578"/>
    <w:rsid w:val="005D705B"/>
    <w:rsid w:val="00707168"/>
    <w:rsid w:val="0076298E"/>
    <w:rsid w:val="00B16FF1"/>
    <w:rsid w:val="00CB76C0"/>
    <w:rsid w:val="00D265AB"/>
    <w:rsid w:val="00F57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773F"/>
    <w:rPr>
      <w:color w:val="0000FF"/>
      <w:u w:val="single"/>
    </w:rPr>
  </w:style>
  <w:style w:type="character" w:styleId="a4">
    <w:name w:val="Strong"/>
    <w:basedOn w:val="a0"/>
    <w:uiPriority w:val="22"/>
    <w:qFormat/>
    <w:rsid w:val="00F5773F"/>
    <w:rPr>
      <w:b/>
      <w:bCs/>
    </w:rPr>
  </w:style>
  <w:style w:type="paragraph" w:styleId="a5">
    <w:name w:val="header"/>
    <w:basedOn w:val="a"/>
    <w:link w:val="Char"/>
    <w:uiPriority w:val="99"/>
    <w:semiHidden/>
    <w:unhideWhenUsed/>
    <w:rsid w:val="00B16FF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B16FF1"/>
    <w:rPr>
      <w:sz w:val="18"/>
      <w:szCs w:val="18"/>
    </w:rPr>
  </w:style>
  <w:style w:type="paragraph" w:styleId="a6">
    <w:name w:val="footer"/>
    <w:basedOn w:val="a"/>
    <w:link w:val="Char0"/>
    <w:uiPriority w:val="99"/>
    <w:semiHidden/>
    <w:unhideWhenUsed/>
    <w:rsid w:val="00B16FF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B16FF1"/>
    <w:rPr>
      <w:sz w:val="18"/>
      <w:szCs w:val="18"/>
    </w:rPr>
  </w:style>
</w:styles>
</file>

<file path=word/webSettings.xml><?xml version="1.0" encoding="utf-8"?>
<w:webSettings xmlns:r="http://schemas.openxmlformats.org/officeDocument/2006/relationships" xmlns:w="http://schemas.openxmlformats.org/wordprocessingml/2006/main">
  <w:divs>
    <w:div w:id="553782633">
      <w:bodyDiv w:val="1"/>
      <w:marLeft w:val="0"/>
      <w:marRight w:val="0"/>
      <w:marTop w:val="0"/>
      <w:marBottom w:val="0"/>
      <w:divBdr>
        <w:top w:val="none" w:sz="0" w:space="0" w:color="auto"/>
        <w:left w:val="none" w:sz="0" w:space="0" w:color="auto"/>
        <w:bottom w:val="none" w:sz="0" w:space="0" w:color="auto"/>
        <w:right w:val="none" w:sz="0" w:space="0" w:color="auto"/>
      </w:divBdr>
      <w:divsChild>
        <w:div w:id="601911518">
          <w:marLeft w:val="0"/>
          <w:marRight w:val="0"/>
          <w:marTop w:val="0"/>
          <w:marBottom w:val="0"/>
          <w:divBdr>
            <w:top w:val="none" w:sz="0" w:space="0" w:color="auto"/>
            <w:left w:val="none" w:sz="0" w:space="0" w:color="auto"/>
            <w:bottom w:val="none" w:sz="0" w:space="0" w:color="auto"/>
            <w:right w:val="none" w:sz="0" w:space="0" w:color="auto"/>
          </w:divBdr>
          <w:divsChild>
            <w:div w:id="1627853963">
              <w:marLeft w:val="0"/>
              <w:marRight w:val="0"/>
              <w:marTop w:val="0"/>
              <w:marBottom w:val="0"/>
              <w:divBdr>
                <w:top w:val="none" w:sz="0" w:space="0" w:color="auto"/>
                <w:left w:val="none" w:sz="0" w:space="0" w:color="auto"/>
                <w:bottom w:val="none" w:sz="0" w:space="0" w:color="auto"/>
                <w:right w:val="none" w:sz="0" w:space="0" w:color="auto"/>
              </w:divBdr>
              <w:divsChild>
                <w:div w:id="2091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3953">
      <w:bodyDiv w:val="1"/>
      <w:marLeft w:val="0"/>
      <w:marRight w:val="0"/>
      <w:marTop w:val="0"/>
      <w:marBottom w:val="0"/>
      <w:divBdr>
        <w:top w:val="none" w:sz="0" w:space="0" w:color="auto"/>
        <w:left w:val="none" w:sz="0" w:space="0" w:color="auto"/>
        <w:bottom w:val="none" w:sz="0" w:space="0" w:color="auto"/>
        <w:right w:val="none" w:sz="0" w:space="0" w:color="auto"/>
      </w:divBdr>
      <w:divsChild>
        <w:div w:id="1106193477">
          <w:marLeft w:val="0"/>
          <w:marRight w:val="0"/>
          <w:marTop w:val="0"/>
          <w:marBottom w:val="0"/>
          <w:divBdr>
            <w:top w:val="none" w:sz="0" w:space="0" w:color="auto"/>
            <w:left w:val="none" w:sz="0" w:space="0" w:color="auto"/>
            <w:bottom w:val="none" w:sz="0" w:space="0" w:color="auto"/>
            <w:right w:val="none" w:sz="0" w:space="0" w:color="auto"/>
          </w:divBdr>
          <w:divsChild>
            <w:div w:id="1857648069">
              <w:marLeft w:val="0"/>
              <w:marRight w:val="0"/>
              <w:marTop w:val="0"/>
              <w:marBottom w:val="0"/>
              <w:divBdr>
                <w:top w:val="none" w:sz="0" w:space="0" w:color="auto"/>
                <w:left w:val="none" w:sz="0" w:space="0" w:color="auto"/>
                <w:bottom w:val="none" w:sz="0" w:space="0" w:color="auto"/>
                <w:right w:val="none" w:sz="0" w:space="0" w:color="auto"/>
              </w:divBdr>
              <w:divsChild>
                <w:div w:id="19925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1363</Characters>
  <Application>Microsoft Office Word</Application>
  <DocSecurity>0</DocSecurity>
  <Lines>11</Lines>
  <Paragraphs>3</Paragraphs>
  <ScaleCrop>false</ScaleCrop>
  <Company>Lenovo</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2</cp:revision>
  <dcterms:created xsi:type="dcterms:W3CDTF">2013-07-17T01:46:00Z</dcterms:created>
  <dcterms:modified xsi:type="dcterms:W3CDTF">2013-07-17T01:55:00Z</dcterms:modified>
</cp:coreProperties>
</file>